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231.999999999998" w:type="dxa"/>
        <w:jc w:val="left"/>
        <w:tblInd w:w="-8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90"/>
        <w:gridCol w:w="2493"/>
        <w:gridCol w:w="2694"/>
        <w:gridCol w:w="1842"/>
        <w:gridCol w:w="4513"/>
        <w:tblGridChange w:id="0">
          <w:tblGrid>
            <w:gridCol w:w="2690"/>
            <w:gridCol w:w="2493"/>
            <w:gridCol w:w="2694"/>
            <w:gridCol w:w="1842"/>
            <w:gridCol w:w="451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spacing w:after="40" w:before="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Pupil Voice Group:</w:t>
            </w:r>
          </w:p>
          <w:p w:rsidR="00000000" w:rsidDel="00000000" w:rsidP="00000000" w:rsidRDefault="00000000" w:rsidRPr="00000000" w14:paraId="00000003">
            <w:pPr>
              <w:spacing w:after="40" w:before="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Eco Warriors </w:t>
            </w:r>
          </w:p>
        </w:tc>
        <w:tc>
          <w:tcPr/>
          <w:p w:rsidR="00000000" w:rsidDel="00000000" w:rsidP="00000000" w:rsidRDefault="00000000" w:rsidRPr="00000000" w14:paraId="00000004">
            <w:pPr>
              <w:spacing w:after="40" w:before="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Chair:</w:t>
            </w:r>
          </w:p>
          <w:p w:rsidR="00000000" w:rsidDel="00000000" w:rsidP="00000000" w:rsidRDefault="00000000" w:rsidRPr="00000000" w14:paraId="00000005">
            <w:pPr>
              <w:spacing w:after="40" w:before="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Iremide </w:t>
            </w:r>
          </w:p>
        </w:tc>
        <w:tc>
          <w:tcPr/>
          <w:p w:rsidR="00000000" w:rsidDel="00000000" w:rsidP="00000000" w:rsidRDefault="00000000" w:rsidRPr="00000000" w14:paraId="00000006">
            <w:pPr>
              <w:spacing w:after="40" w:before="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Vice Chair:</w:t>
            </w:r>
          </w:p>
          <w:p w:rsidR="00000000" w:rsidDel="00000000" w:rsidP="00000000" w:rsidRDefault="00000000" w:rsidRPr="00000000" w14:paraId="00000007">
            <w:pPr>
              <w:spacing w:after="40" w:before="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Oliver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after="40" w:before="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Secretary:</w:t>
            </w:r>
          </w:p>
          <w:p w:rsidR="00000000" w:rsidDel="00000000" w:rsidP="00000000" w:rsidRDefault="00000000" w:rsidRPr="00000000" w14:paraId="00000009">
            <w:pPr>
              <w:spacing w:after="40" w:before="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Jacob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after="40" w:before="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Staff lead: Miss Hood and Mrs Coleman</w:t>
            </w:r>
          </w:p>
          <w:p w:rsidR="00000000" w:rsidDel="00000000" w:rsidP="00000000" w:rsidRDefault="00000000" w:rsidRPr="00000000" w14:paraId="0000000B">
            <w:pPr>
              <w:spacing w:after="40" w:before="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Governor link: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spacing w:after="40" w:before="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UNCRC Links: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0D">
            <w:pPr>
              <w:widowControl w:val="0"/>
              <w:rPr/>
            </w:pPr>
            <w:r w:rsidDel="00000000" w:rsidR="00000000" w:rsidRPr="00000000">
              <w:rPr>
                <w:rtl w:val="0"/>
              </w:rPr>
              <w:t xml:space="preserve">Article </w:t>
            </w:r>
          </w:p>
          <w:p w:rsidR="00000000" w:rsidDel="00000000" w:rsidP="00000000" w:rsidRDefault="00000000" w:rsidRPr="00000000" w14:paraId="0000000E">
            <w:pPr>
              <w:widowControl w:val="0"/>
              <w:rPr>
                <w:rFonts w:ascii="Arial" w:cs="Arial" w:eastAsia="Arial" w:hAnsi="Arial"/>
                <w:color w:val="001d35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1d35"/>
                <w:sz w:val="24"/>
                <w:szCs w:val="24"/>
                <w:rtl w:val="0"/>
              </w:rPr>
              <w:t xml:space="preserve">Right to Health (Article 24):</w:t>
            </w:r>
            <w:r w:rsidDel="00000000" w:rsidR="00000000" w:rsidRPr="00000000">
              <w:rPr>
                <w:rFonts w:ascii="Arial" w:cs="Arial" w:eastAsia="Arial" w:hAnsi="Arial"/>
                <w:color w:val="001d35"/>
                <w:sz w:val="24"/>
                <w:szCs w:val="24"/>
                <w:rtl w:val="0"/>
              </w:rPr>
              <w:t xml:space="preserve"> Children have the right to the best possible health, which includes a clean and healthy environment free from pollution and malnutrition. </w:t>
            </w:r>
          </w:p>
          <w:p w:rsidR="00000000" w:rsidDel="00000000" w:rsidP="00000000" w:rsidRDefault="00000000" w:rsidRPr="00000000" w14:paraId="0000000F">
            <w:pPr>
              <w:widowControl w:val="0"/>
              <w:rPr>
                <w:rFonts w:ascii="Arial" w:cs="Arial" w:eastAsia="Arial" w:hAnsi="Arial"/>
                <w:color w:val="001d35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1d35"/>
                <w:sz w:val="24"/>
                <w:szCs w:val="24"/>
                <w:rtl w:val="0"/>
              </w:rPr>
              <w:t xml:space="preserve">Best Interests of the Child (Article 3):</w:t>
            </w:r>
            <w:r w:rsidDel="00000000" w:rsidR="00000000" w:rsidRPr="00000000">
              <w:rPr>
                <w:rFonts w:ascii="Arial" w:cs="Arial" w:eastAsia="Arial" w:hAnsi="Arial"/>
                <w:color w:val="001d35"/>
                <w:sz w:val="24"/>
                <w:szCs w:val="24"/>
                <w:rtl w:val="0"/>
              </w:rPr>
              <w:t xml:space="preserve"> All decisions and actions that affect children must prioritize their best interests, including those related to environmental protection. </w:t>
            </w:r>
          </w:p>
          <w:p w:rsidR="00000000" w:rsidDel="00000000" w:rsidP="00000000" w:rsidRDefault="00000000" w:rsidRPr="00000000" w14:paraId="00000010">
            <w:pPr>
              <w:widowControl w:val="0"/>
              <w:rPr>
                <w:rFonts w:ascii="Arial" w:cs="Arial" w:eastAsia="Arial" w:hAnsi="Arial"/>
                <w:color w:val="001d35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1d35"/>
                <w:sz w:val="24"/>
                <w:szCs w:val="24"/>
                <w:rtl w:val="0"/>
              </w:rPr>
              <w:t xml:space="preserve">Right to Life, Survival, and Development (Article 6):</w:t>
            </w:r>
            <w:r w:rsidDel="00000000" w:rsidR="00000000" w:rsidRPr="00000000">
              <w:rPr>
                <w:rFonts w:ascii="Arial" w:cs="Arial" w:eastAsia="Arial" w:hAnsi="Arial"/>
                <w:color w:val="001d35"/>
                <w:sz w:val="24"/>
                <w:szCs w:val="24"/>
                <w:rtl w:val="0"/>
              </w:rPr>
              <w:t xml:space="preserve"> Climate change and environmental degradation undermine children's rights to life and development. </w:t>
            </w:r>
          </w:p>
          <w:p w:rsidR="00000000" w:rsidDel="00000000" w:rsidP="00000000" w:rsidRDefault="00000000" w:rsidRPr="00000000" w14:paraId="00000011">
            <w:pPr>
              <w:widowControl w:val="0"/>
              <w:rPr/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1d35"/>
                <w:sz w:val="24"/>
                <w:szCs w:val="24"/>
                <w:rtl w:val="0"/>
              </w:rPr>
              <w:t xml:space="preserve">Right to Education (Article 29):</w:t>
            </w:r>
            <w:r w:rsidDel="00000000" w:rsidR="00000000" w:rsidRPr="00000000">
              <w:rPr>
                <w:rFonts w:ascii="Arial" w:cs="Arial" w:eastAsia="Arial" w:hAnsi="Arial"/>
                <w:color w:val="001d35"/>
                <w:sz w:val="24"/>
                <w:szCs w:val="24"/>
                <w:rtl w:val="0"/>
              </w:rPr>
              <w:t xml:space="preserve"> Education should foster in children respect for the natural environment.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5">
            <w:pPr>
              <w:spacing w:after="40" w:before="40" w:lineRule="auto"/>
              <w:rPr>
                <w:b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sz w:val="30"/>
                <w:szCs w:val="30"/>
                <w:rtl w:val="0"/>
              </w:rPr>
              <w:t xml:space="preserve">What</w:t>
            </w:r>
          </w:p>
          <w:p w:rsidR="00000000" w:rsidDel="00000000" w:rsidP="00000000" w:rsidRDefault="00000000" w:rsidRPr="00000000" w14:paraId="00000016">
            <w:pPr>
              <w:spacing w:after="40" w:before="40" w:lineRule="auto"/>
              <w:rPr>
                <w:sz w:val="30"/>
                <w:szCs w:val="30"/>
              </w:rPr>
            </w:pPr>
            <w:r w:rsidDel="00000000" w:rsidR="00000000" w:rsidRPr="00000000">
              <w:rPr>
                <w:sz w:val="30"/>
                <w:szCs w:val="30"/>
                <w:rtl w:val="0"/>
              </w:rPr>
              <w:t xml:space="preserve">(The action needed)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7">
            <w:pPr>
              <w:spacing w:after="40" w:before="40" w:lineRule="auto"/>
              <w:rPr>
                <w:b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sz w:val="30"/>
                <w:szCs w:val="30"/>
                <w:rtl w:val="0"/>
              </w:rPr>
              <w:t xml:space="preserve">Activities to support overall action</w:t>
            </w:r>
          </w:p>
          <w:p w:rsidR="00000000" w:rsidDel="00000000" w:rsidP="00000000" w:rsidRDefault="00000000" w:rsidRPr="00000000" w14:paraId="00000018">
            <w:pPr>
              <w:spacing w:after="40" w:before="40" w:lineRule="auto"/>
              <w:rPr>
                <w:sz w:val="30"/>
                <w:szCs w:val="3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A">
            <w:pPr>
              <w:spacing w:after="40" w:before="40" w:lineRule="auto"/>
              <w:rPr>
                <w:b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sz w:val="30"/>
                <w:szCs w:val="30"/>
                <w:rtl w:val="0"/>
              </w:rPr>
              <w:t xml:space="preserve">Who </w:t>
            </w:r>
            <w:r w:rsidDel="00000000" w:rsidR="00000000" w:rsidRPr="00000000">
              <w:rPr>
                <w:sz w:val="30"/>
                <w:szCs w:val="30"/>
                <w:rtl w:val="0"/>
              </w:rPr>
              <w:t xml:space="preserve">(The person(s) responsible)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spacing w:after="40" w:before="40" w:lineRule="auto"/>
              <w:rPr>
                <w:b w:val="1"/>
                <w:sz w:val="30"/>
                <w:szCs w:val="30"/>
              </w:rPr>
            </w:pPr>
            <w:r w:rsidDel="00000000" w:rsidR="00000000" w:rsidRPr="00000000">
              <w:rPr>
                <w:b w:val="1"/>
                <w:sz w:val="30"/>
                <w:szCs w:val="30"/>
                <w:rtl w:val="0"/>
              </w:rPr>
              <w:t xml:space="preserve">When </w:t>
            </w:r>
            <w:r w:rsidDel="00000000" w:rsidR="00000000" w:rsidRPr="00000000">
              <w:rPr>
                <w:sz w:val="30"/>
                <w:szCs w:val="30"/>
                <w:rtl w:val="0"/>
              </w:rPr>
              <w:t xml:space="preserve">(When it will take place)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12" w:hRule="atLeast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sz w:val="26"/>
                <w:szCs w:val="26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Reduce waste around the school</w:t>
            </w:r>
          </w:p>
          <w:p w:rsidR="00000000" w:rsidDel="00000000" w:rsidP="00000000" w:rsidRDefault="00000000" w:rsidRPr="00000000" w14:paraId="0000001F">
            <w:pPr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rFonts w:ascii="Calibri" w:cs="Calibri" w:eastAsia="Calibri" w:hAnsi="Calibri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2">
            <w:pPr>
              <w:rPr>
                <w:sz w:val="26"/>
                <w:szCs w:val="26"/>
              </w:rPr>
            </w:pPr>
            <w:bookmarkStart w:colFirst="0" w:colLast="0" w:name="_heading=h.5v0nigoigzuu" w:id="0"/>
            <w:bookmarkEnd w:id="0"/>
            <w:r w:rsidDel="00000000" w:rsidR="00000000" w:rsidRPr="00000000">
              <w:rPr>
                <w:sz w:val="26"/>
                <w:szCs w:val="26"/>
                <w:rtl w:val="0"/>
              </w:rPr>
              <w:t xml:space="preserve">Eco warrior litter pick </w:t>
            </w:r>
          </w:p>
          <w:p w:rsidR="00000000" w:rsidDel="00000000" w:rsidP="00000000" w:rsidRDefault="00000000" w:rsidRPr="00000000" w14:paraId="00000023">
            <w:pPr>
              <w:rPr>
                <w:sz w:val="26"/>
                <w:szCs w:val="26"/>
              </w:rPr>
            </w:pPr>
            <w:bookmarkStart w:colFirst="0" w:colLast="0" w:name="_heading=h.tt71tcx8i8vw" w:id="1"/>
            <w:bookmarkEnd w:id="1"/>
            <w:r w:rsidDel="00000000" w:rsidR="00000000" w:rsidRPr="00000000">
              <w:rPr>
                <w:sz w:val="26"/>
                <w:szCs w:val="26"/>
                <w:rtl w:val="0"/>
              </w:rPr>
              <w:t xml:space="preserve">Display of the litter that was collected and discussed in assembly </w:t>
            </w:r>
          </w:p>
          <w:p w:rsidR="00000000" w:rsidDel="00000000" w:rsidP="00000000" w:rsidRDefault="00000000" w:rsidRPr="00000000" w14:paraId="00000024">
            <w:pPr>
              <w:rPr>
                <w:sz w:val="26"/>
                <w:szCs w:val="26"/>
              </w:rPr>
            </w:pPr>
            <w:bookmarkStart w:colFirst="0" w:colLast="0" w:name="_heading=h.j3ic6h7weouh" w:id="2"/>
            <w:bookmarkEnd w:id="2"/>
            <w:r w:rsidDel="00000000" w:rsidR="00000000" w:rsidRPr="00000000">
              <w:rPr>
                <w:sz w:val="26"/>
                <w:szCs w:val="26"/>
                <w:rtl w:val="0"/>
              </w:rPr>
              <w:t xml:space="preserve">Bin / litter posters to remind others of where litter should go</w:t>
            </w:r>
          </w:p>
          <w:p w:rsidR="00000000" w:rsidDel="00000000" w:rsidP="00000000" w:rsidRDefault="00000000" w:rsidRPr="00000000" w14:paraId="00000025">
            <w:pPr>
              <w:rPr>
                <w:sz w:val="26"/>
                <w:szCs w:val="26"/>
              </w:rPr>
            </w:pPr>
            <w:bookmarkStart w:colFirst="0" w:colLast="0" w:name="_heading=h.s2r4gi82kk59" w:id="3"/>
            <w:bookmarkEnd w:id="3"/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7">
            <w:pPr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Iremide and Oliver</w:t>
            </w:r>
          </w:p>
          <w:p w:rsidR="00000000" w:rsidDel="00000000" w:rsidP="00000000" w:rsidRDefault="00000000" w:rsidRPr="00000000" w14:paraId="00000028">
            <w:pPr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Will take place during the next eco warrior meeting - once a month going forward. Encourage other classes to use fruit bins and recycling bins daily</w:t>
            </w:r>
          </w:p>
          <w:p w:rsidR="00000000" w:rsidDel="00000000" w:rsidP="00000000" w:rsidRDefault="00000000" w:rsidRPr="00000000" w14:paraId="00000029">
            <w:pPr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82" w:hRule="atLeast"/>
          <w:tblHeader w:val="0"/>
        </w:trPr>
        <w:tc>
          <w:tcPr/>
          <w:p w:rsidR="00000000" w:rsidDel="00000000" w:rsidP="00000000" w:rsidRDefault="00000000" w:rsidRPr="00000000" w14:paraId="0000002B">
            <w:pPr>
              <w:rPr>
                <w:color w:val="231f2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>
                <w:color w:val="231f20"/>
                <w:sz w:val="26"/>
                <w:szCs w:val="26"/>
              </w:rPr>
            </w:pPr>
            <w:r w:rsidDel="00000000" w:rsidR="00000000" w:rsidRPr="00000000">
              <w:rPr>
                <w:color w:val="231f20"/>
                <w:sz w:val="26"/>
                <w:szCs w:val="26"/>
                <w:rtl w:val="0"/>
              </w:rPr>
              <w:t xml:space="preserve">Reduce water use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Make some posters (15 - one for each class) to remind children to turn off taps.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Regular checks to make sure taps are off - Eco warriors to do spot checks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Look into purchasing water butts where the water can then be used in provision and in edible playground.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2">
            <w:pPr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Iremide and Oliver and team of eco warriors to design posters.</w:t>
            </w:r>
          </w:p>
          <w:p w:rsidR="00000000" w:rsidDel="00000000" w:rsidP="00000000" w:rsidRDefault="00000000" w:rsidRPr="00000000" w14:paraId="00000033">
            <w:pPr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Eco warriors to do spot check in toilet and classes to ensure tap are turned off, any leaking taps Fran to be informed.</w:t>
            </w:r>
          </w:p>
        </w:tc>
      </w:tr>
      <w:tr>
        <w:trPr>
          <w:cantSplit w:val="0"/>
          <w:trHeight w:val="1782" w:hRule="atLeast"/>
          <w:tblHeader w:val="0"/>
        </w:trPr>
        <w:tc>
          <w:tcPr/>
          <w:p w:rsidR="00000000" w:rsidDel="00000000" w:rsidP="00000000" w:rsidRDefault="00000000" w:rsidRPr="00000000" w14:paraId="00000036">
            <w:pPr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Save electricity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7">
            <w:pPr>
              <w:rPr/>
            </w:pPr>
            <w:bookmarkStart w:colFirst="0" w:colLast="0" w:name="_heading=h.piefn8mpgvin" w:id="4"/>
            <w:bookmarkEnd w:id="4"/>
            <w:r w:rsidDel="00000000" w:rsidR="00000000" w:rsidRPr="00000000">
              <w:rPr>
                <w:rtl w:val="0"/>
              </w:rPr>
              <w:t xml:space="preserve">Encourage staff and children to switch off lights when they leave a room that will be empty.</w:t>
            </w:r>
          </w:p>
          <w:p w:rsidR="00000000" w:rsidDel="00000000" w:rsidP="00000000" w:rsidRDefault="00000000" w:rsidRPr="00000000" w14:paraId="00000038">
            <w:pPr>
              <w:rPr/>
            </w:pPr>
            <w:bookmarkStart w:colFirst="0" w:colLast="0" w:name="_heading=h.692y6ihad52w" w:id="5"/>
            <w:bookmarkEnd w:id="5"/>
            <w:r w:rsidDel="00000000" w:rsidR="00000000" w:rsidRPr="00000000">
              <w:rPr>
                <w:rtl w:val="0"/>
              </w:rPr>
              <w:t xml:space="preserve">Create posters to go into each room and be placed by the light switches as a reminder.</w:t>
            </w:r>
          </w:p>
          <w:p w:rsidR="00000000" w:rsidDel="00000000" w:rsidP="00000000" w:rsidRDefault="00000000" w:rsidRPr="00000000" w14:paraId="00000039">
            <w:pPr>
              <w:rPr/>
            </w:pPr>
            <w:bookmarkStart w:colFirst="0" w:colLast="0" w:name="_heading=h.ihn9lc2l5kcf" w:id="6"/>
            <w:bookmarkEnd w:id="6"/>
            <w:r w:rsidDel="00000000" w:rsidR="00000000" w:rsidRPr="00000000">
              <w:rPr>
                <w:rtl w:val="0"/>
              </w:rPr>
              <w:t xml:space="preserve">The Eco team will be visiting classrooms to ensure that lights are off.</w:t>
            </w:r>
          </w:p>
          <w:p w:rsidR="00000000" w:rsidDel="00000000" w:rsidP="00000000" w:rsidRDefault="00000000" w:rsidRPr="00000000" w14:paraId="0000003A">
            <w:pPr>
              <w:rPr>
                <w:sz w:val="26"/>
                <w:szCs w:val="26"/>
              </w:rPr>
            </w:pPr>
            <w:bookmarkStart w:colFirst="0" w:colLast="0" w:name="_heading=h.cuqfgao3zng4" w:id="7"/>
            <w:bookmarkEnd w:id="7"/>
            <w:r w:rsidDel="00000000" w:rsidR="00000000" w:rsidRPr="00000000">
              <w:rPr>
                <w:rtl w:val="0"/>
              </w:rPr>
              <w:t xml:space="preserve">Email to all teachers to keep doors closed when the heating is on to keep the heat in.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Choose some ‘eco inspectors’  to check on everyone's lights before lunch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E">
            <w:pPr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Eco warriors to create posters to display in each class. Chair and vice to check these are displayed in classes.</w:t>
            </w:r>
          </w:p>
          <w:p w:rsidR="00000000" w:rsidDel="00000000" w:rsidP="00000000" w:rsidRDefault="00000000" w:rsidRPr="00000000" w14:paraId="0000003F">
            <w:pPr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CC/LH to work with chair and vice to create an email to staff to remind them to be eco efficient </w:t>
            </w:r>
          </w:p>
          <w:p w:rsidR="00000000" w:rsidDel="00000000" w:rsidP="00000000" w:rsidRDefault="00000000" w:rsidRPr="00000000" w14:paraId="00000041">
            <w:pPr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>
                <w:sz w:val="26"/>
                <w:szCs w:val="26"/>
              </w:rPr>
            </w:pPr>
            <w:r w:rsidDel="00000000" w:rsidR="00000000" w:rsidRPr="00000000">
              <w:rPr>
                <w:sz w:val="26"/>
                <w:szCs w:val="26"/>
                <w:rtl w:val="0"/>
              </w:rPr>
              <w:t xml:space="preserve">Melody and Max G (Y3 Glas) Eva and Klay (Y3 Coch)</w:t>
            </w:r>
          </w:p>
          <w:p w:rsidR="00000000" w:rsidDel="00000000" w:rsidP="00000000" w:rsidRDefault="00000000" w:rsidRPr="00000000" w14:paraId="00000043">
            <w:pPr>
              <w:rPr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2"/>
        <w:tblW w:w="139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649"/>
        <w:gridCol w:w="4649"/>
        <w:gridCol w:w="4650"/>
        <w:tblGridChange w:id="0">
          <w:tblGrid>
            <w:gridCol w:w="4649"/>
            <w:gridCol w:w="4649"/>
            <w:gridCol w:w="4650"/>
          </w:tblGrid>
        </w:tblGridChange>
      </w:tblGrid>
      <w:tr>
        <w:trPr>
          <w:cantSplit w:val="0"/>
          <w:tblHeader w:val="0"/>
        </w:trPr>
        <w:tc>
          <w:tcPr>
            <w:gridSpan w:val="3"/>
            <w:tcBorders>
              <w:bottom w:color="000000" w:space="0" w:sz="4" w:val="single"/>
            </w:tcBorders>
            <w:shd w:fill="dbe5f1" w:val="clear"/>
          </w:tcPr>
          <w:p w:rsidR="00000000" w:rsidDel="00000000" w:rsidP="00000000" w:rsidRDefault="00000000" w:rsidRPr="00000000" w14:paraId="0000004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Pupil Voice Group Action Plan Mid-Year Review – March 2026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A">
            <w:pPr>
              <w:spacing w:after="40" w:before="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</w:t>
            </w:r>
          </w:p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(The action needed)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 has gone well?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 do you want to achieve in the Summer Term? </w:t>
            </w:r>
          </w:p>
        </w:tc>
      </w:tr>
      <w:tr>
        <w:trPr>
          <w:cantSplit w:val="0"/>
          <w:trHeight w:val="241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E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1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E">
            <w:pPr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1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63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1440" w:top="1699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</w:rPr>
      <w:drawing>
        <wp:inline distB="0" distT="0" distL="0" distR="0">
          <wp:extent cx="434240" cy="419136"/>
          <wp:effectExtent b="0" l="0" r="0" t="0"/>
          <wp:docPr id="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34240" cy="41913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  <w:rtl w:val="0"/>
      </w:rPr>
      <w:t xml:space="preserve">Pupil Voice Groups Action Plan 2025 – 2026 </w:t>
    </w:r>
    <w:r w:rsidDel="00000000" w:rsidR="00000000" w:rsidRPr="00000000">
      <w:rPr>
        <w:b w:val="1"/>
        <w:sz w:val="32"/>
        <w:szCs w:val="32"/>
        <w:rtl w:val="0"/>
      </w:rPr>
      <w:t xml:space="preserve">Eco Warriors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</w:rPr>
      <w:drawing>
        <wp:inline distB="0" distT="0" distL="0" distR="0">
          <wp:extent cx="438683" cy="474739"/>
          <wp:effectExtent b="0" l="0" r="0" t="0"/>
          <wp:docPr id="8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38683" cy="474739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4E2E4B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Header">
    <w:name w:val="header"/>
    <w:basedOn w:val="Normal"/>
    <w:link w:val="HeaderChar"/>
    <w:uiPriority w:val="99"/>
    <w:unhideWhenUsed w:val="1"/>
    <w:rsid w:val="004E2E4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E2E4B"/>
  </w:style>
  <w:style w:type="paragraph" w:styleId="Footer">
    <w:name w:val="footer"/>
    <w:basedOn w:val="Normal"/>
    <w:link w:val="FooterChar"/>
    <w:uiPriority w:val="99"/>
    <w:unhideWhenUsed w:val="1"/>
    <w:rsid w:val="004E2E4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E2E4B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4E2E4B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4E2E4B"/>
    <w:rPr>
      <w:rFonts w:ascii="Tahoma" w:cs="Tahoma" w:hAnsi="Tahoma"/>
      <w:sz w:val="16"/>
      <w:szCs w:val="16"/>
    </w:rPr>
  </w:style>
  <w:style w:type="paragraph" w:styleId="ListParagraph">
    <w:name w:val="List Paragraph"/>
    <w:basedOn w:val="Normal"/>
    <w:uiPriority w:val="34"/>
    <w:qFormat w:val="1"/>
    <w:rsid w:val="00E76E5B"/>
    <w:pPr>
      <w:ind w:left="720"/>
      <w:contextualSpacing w:val="1"/>
    </w:pPr>
  </w:style>
  <w:style w:type="character" w:styleId="normaltextrun" w:customStyle="1">
    <w:name w:val="normaltextrun"/>
    <w:basedOn w:val="DefaultParagraphFont"/>
    <w:rsid w:val="00EF1EA8"/>
  </w:style>
  <w:style w:type="paragraph" w:styleId="NormalWeb">
    <w:name w:val="Normal (Web)"/>
    <w:basedOn w:val="Normal"/>
    <w:uiPriority w:val="99"/>
    <w:semiHidden w:val="1"/>
    <w:unhideWhenUsed w:val="1"/>
    <w:rsid w:val="00330E46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57.0" w:type="dxa"/>
        <w:bottom w:w="0.0" w:type="dxa"/>
        <w:right w:w="57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57.0" w:type="dxa"/>
        <w:bottom w:w="0.0" w:type="dxa"/>
        <w:right w:w="57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QWmrzJlNmc7Xx3eexuitZjQxcw==">CgMxLjAyDmguNXYwbmlnb2lnenV1Mg5oLnR0NzF0Y3g4aTh2dzIOaC5qM2ljNmg3d2VvdWgyDmguczJyNGdpODJrazU5Mg5oLnBpZWZuOG1wZ3ZpbjIOaC42OTJ5NmloYWQ1MncyDmguaWhuOWxjMmw1a2NmMg5oLmN1cWZnYW8zem5nNDgAciExVlZnWUNXbm9KOGd2c2FaaC0xV180cXl6RWQ3ZWNjMmI=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2025-07-21T17:50:00Z</dcterms:created>
  <dc:creator>grein</dc:creator>
</cp:coreProperties>
</file>